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惠州市中大惠亚医院医院绩效管理系统维护服务项目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市场调研</w:t>
      </w:r>
      <w:r>
        <w:rPr>
          <w:rFonts w:hint="eastAsia" w:ascii="黑体" w:hAnsi="黑体" w:eastAsia="黑体" w:cs="黑体"/>
          <w:b/>
          <w:sz w:val="36"/>
          <w:szCs w:val="36"/>
        </w:rPr>
        <w:t>专用表</w:t>
      </w:r>
      <w:r>
        <w:rPr>
          <w:rFonts w:hint="eastAsia" w:ascii="黑体" w:hAnsi="黑体" w:eastAsia="黑体" w:cs="黑体"/>
          <w:b/>
          <w:sz w:val="36"/>
          <w:szCs w:val="36"/>
        </w:rPr>
        <w:br w:type="textWrapping"/>
      </w:r>
      <w:r>
        <w:rPr>
          <w:rFonts w:hint="eastAsia" w:ascii="宋体" w:hAnsi="宋体"/>
          <w:b/>
          <w:szCs w:val="21"/>
        </w:rPr>
        <w:t>询价地点：惠州市中</w:t>
      </w:r>
      <w:bookmarkStart w:id="0" w:name="_GoBack"/>
      <w:bookmarkEnd w:id="0"/>
      <w:r>
        <w:rPr>
          <w:rFonts w:hint="eastAsia" w:ascii="宋体" w:hAnsi="宋体"/>
          <w:b/>
          <w:szCs w:val="21"/>
        </w:rPr>
        <w:t>大惠亚医院                         时间：     年    月    日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9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>
      <w:pPr>
        <w:rPr>
          <w:rFonts w:hint="eastAsia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71F5E55"/>
    <w:rsid w:val="41245ED8"/>
    <w:rsid w:val="47EA3B99"/>
    <w:rsid w:val="4D165BC2"/>
    <w:rsid w:val="53F3164F"/>
    <w:rsid w:val="565324F5"/>
    <w:rsid w:val="5989081D"/>
    <w:rsid w:val="5BC31091"/>
    <w:rsid w:val="5C9D6455"/>
    <w:rsid w:val="63E051A5"/>
    <w:rsid w:val="65E82CA1"/>
    <w:rsid w:val="67A95CB3"/>
    <w:rsid w:val="6BDF0DA1"/>
    <w:rsid w:val="6F41603C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宋体" w:hAnsi="Times New Roman" w:eastAsia="宋体" w:cs="Times New Roman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未知</cp:lastModifiedBy>
  <dcterms:modified xsi:type="dcterms:W3CDTF">2023-11-24T07:58:18Z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8BB3494558E94AD9A2DD0535A26AA31B</vt:lpwstr>
  </property>
</Properties>
</file>